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EF" w:rsidRPr="0045397C" w:rsidRDefault="00633CEF" w:rsidP="00CC057E">
      <w:pPr>
        <w:jc w:val="center"/>
        <w:rPr>
          <w:rFonts w:ascii="Arial" w:hAnsi="Arial" w:cs="Arial"/>
          <w:b/>
          <w:sz w:val="32"/>
          <w:szCs w:val="32"/>
        </w:rPr>
      </w:pPr>
      <w:bookmarkStart w:id="0" w:name="_GoBack"/>
      <w:bookmarkEnd w:id="0"/>
      <w:r w:rsidRPr="0045397C">
        <w:rPr>
          <w:rFonts w:ascii="Arial" w:hAnsi="Arial" w:cs="Arial"/>
          <w:b/>
          <w:sz w:val="32"/>
          <w:szCs w:val="32"/>
        </w:rPr>
        <w:t>PROS CAIRS Revision Transition Tips</w:t>
      </w:r>
    </w:p>
    <w:p w:rsidR="00CC057E" w:rsidRDefault="00CC057E">
      <w:pPr>
        <w:rPr>
          <w:rFonts w:ascii="Arial" w:hAnsi="Arial" w:cs="Arial"/>
          <w:i/>
        </w:rPr>
      </w:pPr>
    </w:p>
    <w:p w:rsidR="00633CEF" w:rsidRPr="00183D5C" w:rsidRDefault="00220B8C">
      <w:pPr>
        <w:rPr>
          <w:rFonts w:ascii="Arial" w:hAnsi="Arial" w:cs="Arial"/>
          <w:b/>
          <w:i/>
        </w:rPr>
      </w:pPr>
      <w:r w:rsidRPr="00183D5C">
        <w:rPr>
          <w:rFonts w:ascii="Arial" w:hAnsi="Arial" w:cs="Arial"/>
          <w:b/>
          <w:i/>
        </w:rPr>
        <w:t>(It is suggested that th</w:t>
      </w:r>
      <w:r w:rsidR="00183D5C">
        <w:rPr>
          <w:rFonts w:ascii="Arial" w:hAnsi="Arial" w:cs="Arial"/>
          <w:b/>
          <w:i/>
        </w:rPr>
        <w:t>is document be</w:t>
      </w:r>
      <w:r w:rsidRPr="00183D5C">
        <w:rPr>
          <w:rFonts w:ascii="Arial" w:hAnsi="Arial" w:cs="Arial"/>
          <w:b/>
          <w:i/>
        </w:rPr>
        <w:t xml:space="preserve"> shared</w:t>
      </w:r>
      <w:r w:rsidR="00183D5C">
        <w:rPr>
          <w:rFonts w:ascii="Arial" w:hAnsi="Arial" w:cs="Arial"/>
          <w:b/>
          <w:i/>
        </w:rPr>
        <w:t xml:space="preserve"> and </w:t>
      </w:r>
      <w:r w:rsidRPr="00183D5C">
        <w:rPr>
          <w:rFonts w:ascii="Arial" w:hAnsi="Arial" w:cs="Arial"/>
          <w:b/>
          <w:i/>
        </w:rPr>
        <w:t xml:space="preserve">discussed with </w:t>
      </w:r>
      <w:r w:rsidRPr="00183D5C">
        <w:rPr>
          <w:rFonts w:ascii="Arial" w:hAnsi="Arial" w:cs="Arial"/>
          <w:b/>
          <w:i/>
          <w:u w:val="single"/>
        </w:rPr>
        <w:t xml:space="preserve">all </w:t>
      </w:r>
      <w:r w:rsidRPr="00183D5C">
        <w:rPr>
          <w:rFonts w:ascii="Arial" w:hAnsi="Arial" w:cs="Arial"/>
          <w:b/>
          <w:i/>
        </w:rPr>
        <w:t>PROS staff</w:t>
      </w:r>
      <w:r w:rsidR="00A15AB0" w:rsidRPr="00183D5C">
        <w:rPr>
          <w:rFonts w:ascii="Arial" w:hAnsi="Arial" w:cs="Arial"/>
          <w:b/>
          <w:i/>
        </w:rPr>
        <w:t>, both administrative and clinical</w:t>
      </w:r>
      <w:r w:rsidRPr="00183D5C">
        <w:rPr>
          <w:rFonts w:ascii="Arial" w:hAnsi="Arial" w:cs="Arial"/>
          <w:b/>
          <w:i/>
        </w:rPr>
        <w:t>.</w:t>
      </w:r>
      <w:r w:rsidR="00CC057E" w:rsidRPr="00183D5C">
        <w:rPr>
          <w:rFonts w:ascii="Arial" w:hAnsi="Arial" w:cs="Arial"/>
          <w:b/>
          <w:i/>
        </w:rPr>
        <w:t xml:space="preserve"> Please forward!</w:t>
      </w:r>
      <w:r w:rsidRPr="00183D5C">
        <w:rPr>
          <w:rFonts w:ascii="Arial" w:hAnsi="Arial" w:cs="Arial"/>
          <w:b/>
          <w:i/>
        </w:rPr>
        <w:t>)</w:t>
      </w:r>
    </w:p>
    <w:p w:rsidR="00CC057E" w:rsidRDefault="00CC057E">
      <w:pPr>
        <w:rPr>
          <w:rFonts w:ascii="Arial" w:hAnsi="Arial" w:cs="Arial"/>
        </w:rPr>
      </w:pPr>
    </w:p>
    <w:p w:rsidR="00DC2A72" w:rsidRPr="00DC2A72" w:rsidRDefault="00026340">
      <w:pPr>
        <w:rPr>
          <w:rFonts w:ascii="Arial" w:hAnsi="Arial" w:cs="Arial"/>
        </w:rPr>
      </w:pPr>
      <w:r>
        <w:rPr>
          <w:rFonts w:ascii="Arial" w:hAnsi="Arial" w:cs="Arial"/>
        </w:rPr>
        <w:t>Those who have r</w:t>
      </w:r>
      <w:r w:rsidR="00DC6C1F" w:rsidRPr="00DC2A72">
        <w:rPr>
          <w:rFonts w:ascii="Arial" w:hAnsi="Arial" w:cs="Arial"/>
        </w:rPr>
        <w:t>eview</w:t>
      </w:r>
      <w:r>
        <w:rPr>
          <w:rFonts w:ascii="Arial" w:hAnsi="Arial" w:cs="Arial"/>
        </w:rPr>
        <w:t>ed</w:t>
      </w:r>
      <w:r w:rsidR="00DC6C1F" w:rsidRPr="00DC2A72">
        <w:rPr>
          <w:rFonts w:ascii="Arial" w:hAnsi="Arial" w:cs="Arial"/>
        </w:rPr>
        <w:t xml:space="preserve"> the </w:t>
      </w:r>
      <w:r>
        <w:rPr>
          <w:rFonts w:ascii="Arial" w:hAnsi="Arial" w:cs="Arial"/>
        </w:rPr>
        <w:t xml:space="preserve">PROS CAIRS Revised </w:t>
      </w:r>
      <w:r w:rsidR="00DC6C1F" w:rsidRPr="00DC2A72">
        <w:rPr>
          <w:rFonts w:ascii="Arial" w:hAnsi="Arial" w:cs="Arial"/>
        </w:rPr>
        <w:t xml:space="preserve">training webinar and </w:t>
      </w:r>
      <w:r>
        <w:rPr>
          <w:rFonts w:ascii="Arial" w:hAnsi="Arial" w:cs="Arial"/>
        </w:rPr>
        <w:t xml:space="preserve">have viewed </w:t>
      </w:r>
      <w:r w:rsidR="00DC6C1F" w:rsidRPr="00DC2A72">
        <w:rPr>
          <w:rFonts w:ascii="Arial" w:hAnsi="Arial" w:cs="Arial"/>
        </w:rPr>
        <w:t>the new PROS CAIRS screens</w:t>
      </w:r>
      <w:r>
        <w:rPr>
          <w:rFonts w:ascii="Arial" w:hAnsi="Arial" w:cs="Arial"/>
        </w:rPr>
        <w:t xml:space="preserve"> may be aware of the p</w:t>
      </w:r>
      <w:r w:rsidR="005B5C5C" w:rsidRPr="00DC2A72">
        <w:rPr>
          <w:rFonts w:ascii="Arial" w:hAnsi="Arial" w:cs="Arial"/>
        </w:rPr>
        <w:t xml:space="preserve">rofound </w:t>
      </w:r>
      <w:r w:rsidR="00DC6C1F" w:rsidRPr="00DC2A72">
        <w:rPr>
          <w:rFonts w:ascii="Arial" w:hAnsi="Arial" w:cs="Arial"/>
        </w:rPr>
        <w:t xml:space="preserve">shift in the way that </w:t>
      </w:r>
      <w:r>
        <w:rPr>
          <w:rFonts w:ascii="Arial" w:hAnsi="Arial" w:cs="Arial"/>
        </w:rPr>
        <w:t xml:space="preserve">OMH recommends that </w:t>
      </w:r>
      <w:r w:rsidR="00DC6C1F" w:rsidRPr="00DC2A72">
        <w:rPr>
          <w:rFonts w:ascii="Arial" w:hAnsi="Arial" w:cs="Arial"/>
        </w:rPr>
        <w:t xml:space="preserve">programs enter and use PROS CAIRS data. </w:t>
      </w:r>
      <w:r>
        <w:rPr>
          <w:rFonts w:ascii="Arial" w:hAnsi="Arial" w:cs="Arial"/>
        </w:rPr>
        <w:t xml:space="preserve">This note is intended to provide information to </w:t>
      </w:r>
      <w:r w:rsidR="0011188A">
        <w:rPr>
          <w:rFonts w:ascii="Arial" w:hAnsi="Arial" w:cs="Arial"/>
        </w:rPr>
        <w:t xml:space="preserve">PROS </w:t>
      </w:r>
      <w:r>
        <w:rPr>
          <w:rFonts w:ascii="Arial" w:hAnsi="Arial" w:cs="Arial"/>
        </w:rPr>
        <w:t>programs as they adjust to the changes.</w:t>
      </w:r>
    </w:p>
    <w:p w:rsidR="00633CEF" w:rsidRDefault="00DC2A72" w:rsidP="00195BEC">
      <w:pPr>
        <w:rPr>
          <w:rFonts w:ascii="Arial" w:hAnsi="Arial" w:cs="Arial"/>
        </w:rPr>
      </w:pPr>
      <w:r w:rsidRPr="00DC2A72">
        <w:rPr>
          <w:rFonts w:ascii="Arial" w:hAnsi="Arial" w:cs="Arial"/>
        </w:rPr>
        <w:t>OMH recognizes that it will take time for programs to develop the</w:t>
      </w:r>
      <w:r w:rsidR="00195BEC">
        <w:rPr>
          <w:rFonts w:ascii="Arial" w:hAnsi="Arial" w:cs="Arial"/>
        </w:rPr>
        <w:t>ir own</w:t>
      </w:r>
      <w:r w:rsidRPr="00DC2A72">
        <w:rPr>
          <w:rFonts w:ascii="Arial" w:hAnsi="Arial" w:cs="Arial"/>
        </w:rPr>
        <w:t xml:space="preserve"> vision for this philosophical shift and to </w:t>
      </w:r>
      <w:r w:rsidR="00195BEC">
        <w:rPr>
          <w:rFonts w:ascii="Arial" w:hAnsi="Arial" w:cs="Arial"/>
        </w:rPr>
        <w:t>modify</w:t>
      </w:r>
      <w:r w:rsidRPr="00DC2A72">
        <w:rPr>
          <w:rFonts w:ascii="Arial" w:hAnsi="Arial" w:cs="Arial"/>
        </w:rPr>
        <w:t xml:space="preserve"> operational workflows accordingly. Some programs are already using data analysis. Some programs are already using Concurrent Documentation (CD) where appropriate. Other programs are </w:t>
      </w:r>
      <w:r w:rsidR="00195BEC">
        <w:rPr>
          <w:rFonts w:ascii="Arial" w:hAnsi="Arial" w:cs="Arial"/>
        </w:rPr>
        <w:t xml:space="preserve">in various stages of learning </w:t>
      </w:r>
      <w:r w:rsidRPr="00DC2A72">
        <w:rPr>
          <w:rFonts w:ascii="Arial" w:hAnsi="Arial" w:cs="Arial"/>
        </w:rPr>
        <w:t xml:space="preserve">about these concepts and clarifying what the concepts mean for their </w:t>
      </w:r>
      <w:r w:rsidR="00195BEC">
        <w:rPr>
          <w:rFonts w:ascii="Arial" w:hAnsi="Arial" w:cs="Arial"/>
        </w:rPr>
        <w:t xml:space="preserve">particular </w:t>
      </w:r>
      <w:r w:rsidRPr="00DC2A72">
        <w:rPr>
          <w:rFonts w:ascii="Arial" w:hAnsi="Arial" w:cs="Arial"/>
        </w:rPr>
        <w:t>programs.</w:t>
      </w:r>
    </w:p>
    <w:p w:rsidR="00B46FF2" w:rsidRDefault="00CC057E" w:rsidP="00195BEC">
      <w:pPr>
        <w:rPr>
          <w:rFonts w:ascii="Arial" w:hAnsi="Arial" w:cs="Arial"/>
        </w:rPr>
      </w:pPr>
      <w:r>
        <w:rPr>
          <w:rFonts w:ascii="Arial" w:hAnsi="Arial" w:cs="Arial"/>
        </w:rPr>
        <w:t xml:space="preserve">To assist programs during this </w:t>
      </w:r>
      <w:r w:rsidR="00026340">
        <w:rPr>
          <w:rFonts w:ascii="Arial" w:hAnsi="Arial" w:cs="Arial"/>
        </w:rPr>
        <w:t>transition, t</w:t>
      </w:r>
      <w:r w:rsidR="00DC2A72" w:rsidRPr="00DC2A72">
        <w:rPr>
          <w:rFonts w:ascii="Arial" w:hAnsi="Arial" w:cs="Arial"/>
        </w:rPr>
        <w:t xml:space="preserve">he PROS Follow up Blank Form and the PROS Discharge Blank Form are now available under Client Reports. </w:t>
      </w:r>
      <w:r w:rsidR="00026340">
        <w:rPr>
          <w:rFonts w:ascii="Arial" w:hAnsi="Arial" w:cs="Arial"/>
        </w:rPr>
        <w:t>The blank forms are rec</w:t>
      </w:r>
      <w:r w:rsidR="0011188A">
        <w:rPr>
          <w:rFonts w:ascii="Arial" w:hAnsi="Arial" w:cs="Arial"/>
        </w:rPr>
        <w:t>o</w:t>
      </w:r>
      <w:r w:rsidR="00026340">
        <w:rPr>
          <w:rFonts w:ascii="Arial" w:hAnsi="Arial" w:cs="Arial"/>
        </w:rPr>
        <w:t xml:space="preserve">mmended for use as an </w:t>
      </w:r>
      <w:r w:rsidR="00026340" w:rsidRPr="00633CEF">
        <w:rPr>
          <w:rFonts w:ascii="Arial" w:hAnsi="Arial" w:cs="Arial"/>
          <w:u w:val="single"/>
        </w:rPr>
        <w:t>interim</w:t>
      </w:r>
      <w:r w:rsidR="00026340">
        <w:rPr>
          <w:rFonts w:ascii="Arial" w:hAnsi="Arial" w:cs="Arial"/>
        </w:rPr>
        <w:t xml:space="preserve"> measure. Programs who are still in transition are encouraged to review the PROS CAIRS Revised training webinar (see below) and </w:t>
      </w:r>
      <w:r w:rsidR="0011188A">
        <w:rPr>
          <w:rFonts w:ascii="Arial" w:hAnsi="Arial" w:cs="Arial"/>
        </w:rPr>
        <w:t xml:space="preserve">to </w:t>
      </w:r>
      <w:r w:rsidR="00026340">
        <w:rPr>
          <w:rFonts w:ascii="Arial" w:hAnsi="Arial" w:cs="Arial"/>
        </w:rPr>
        <w:t xml:space="preserve">continue (or begin) implementing the operational changes needed to align with the </w:t>
      </w:r>
      <w:r w:rsidR="00B46FF2">
        <w:rPr>
          <w:rFonts w:ascii="Arial" w:hAnsi="Arial" w:cs="Arial"/>
        </w:rPr>
        <w:t xml:space="preserve">new PROS CAIRS. </w:t>
      </w:r>
    </w:p>
    <w:p w:rsidR="00CC057E" w:rsidRDefault="00CC057E" w:rsidP="00195BEC">
      <w:pPr>
        <w:rPr>
          <w:rFonts w:ascii="Arial" w:hAnsi="Arial" w:cs="Arial"/>
          <w:b/>
          <w:i/>
          <w:u w:val="single"/>
        </w:rPr>
      </w:pPr>
    </w:p>
    <w:p w:rsidR="00994F4C" w:rsidRPr="00994F4C" w:rsidRDefault="00994F4C" w:rsidP="00195BEC">
      <w:pPr>
        <w:rPr>
          <w:rFonts w:ascii="Arial" w:hAnsi="Arial" w:cs="Arial"/>
          <w:b/>
          <w:i/>
          <w:u w:val="single"/>
        </w:rPr>
      </w:pPr>
      <w:r w:rsidRPr="00994F4C">
        <w:rPr>
          <w:rFonts w:ascii="Arial" w:hAnsi="Arial" w:cs="Arial"/>
          <w:b/>
          <w:i/>
          <w:u w:val="single"/>
        </w:rPr>
        <w:t>Tips:</w:t>
      </w:r>
    </w:p>
    <w:p w:rsidR="00B46FF2" w:rsidRPr="00994F4C" w:rsidRDefault="00B46FF2" w:rsidP="00994F4C">
      <w:pPr>
        <w:pStyle w:val="ListParagraph"/>
        <w:numPr>
          <w:ilvl w:val="0"/>
          <w:numId w:val="2"/>
        </w:numPr>
        <w:rPr>
          <w:rFonts w:ascii="Arial" w:hAnsi="Arial" w:cs="Arial"/>
          <w:b/>
        </w:rPr>
      </w:pPr>
      <w:r w:rsidRPr="00994F4C">
        <w:rPr>
          <w:rFonts w:ascii="Arial" w:hAnsi="Arial" w:cs="Arial"/>
          <w:b/>
        </w:rPr>
        <w:t>We encourage programs to talk to each other to brainstorm how to make the changes smoothly.</w:t>
      </w:r>
    </w:p>
    <w:p w:rsidR="0045397C" w:rsidRPr="0045397C" w:rsidRDefault="00DC2A72" w:rsidP="0042584E">
      <w:pPr>
        <w:pStyle w:val="ListParagraph"/>
        <w:numPr>
          <w:ilvl w:val="0"/>
          <w:numId w:val="2"/>
        </w:numPr>
        <w:rPr>
          <w:rFonts w:ascii="Arial" w:hAnsi="Arial" w:cs="Arial"/>
          <w:b/>
        </w:rPr>
      </w:pPr>
      <w:r w:rsidRPr="0045397C">
        <w:rPr>
          <w:rFonts w:ascii="Arial" w:hAnsi="Arial" w:cs="Arial"/>
          <w:b/>
        </w:rPr>
        <w:t xml:space="preserve">We </w:t>
      </w:r>
      <w:r w:rsidR="00026340" w:rsidRPr="0045397C">
        <w:rPr>
          <w:rFonts w:ascii="Arial" w:hAnsi="Arial" w:cs="Arial"/>
          <w:b/>
        </w:rPr>
        <w:t xml:space="preserve">strongly </w:t>
      </w:r>
      <w:r w:rsidRPr="0045397C">
        <w:rPr>
          <w:rFonts w:ascii="Arial" w:hAnsi="Arial" w:cs="Arial"/>
          <w:b/>
        </w:rPr>
        <w:t xml:space="preserve">encourage leadership and </w:t>
      </w:r>
      <w:r w:rsidR="00026340" w:rsidRPr="0045397C">
        <w:rPr>
          <w:rFonts w:ascii="Arial" w:hAnsi="Arial" w:cs="Arial"/>
          <w:b/>
        </w:rPr>
        <w:t xml:space="preserve">all </w:t>
      </w:r>
      <w:r w:rsidR="00B46FF2" w:rsidRPr="0045397C">
        <w:rPr>
          <w:rFonts w:ascii="Arial" w:hAnsi="Arial" w:cs="Arial"/>
          <w:b/>
        </w:rPr>
        <w:t xml:space="preserve">PROS staff, both </w:t>
      </w:r>
      <w:r w:rsidR="00ED3181" w:rsidRPr="0045397C">
        <w:rPr>
          <w:rFonts w:ascii="Arial" w:hAnsi="Arial" w:cs="Arial"/>
          <w:b/>
        </w:rPr>
        <w:t>administrative</w:t>
      </w:r>
      <w:r w:rsidR="00B46FF2" w:rsidRPr="0045397C">
        <w:rPr>
          <w:rFonts w:ascii="Arial" w:hAnsi="Arial" w:cs="Arial"/>
          <w:b/>
        </w:rPr>
        <w:t xml:space="preserve"> and clinical,</w:t>
      </w:r>
      <w:r w:rsidRPr="0045397C">
        <w:rPr>
          <w:rFonts w:ascii="Arial" w:hAnsi="Arial" w:cs="Arial"/>
          <w:b/>
        </w:rPr>
        <w:t xml:space="preserve"> to review the </w:t>
      </w:r>
      <w:r w:rsidR="00B46FF2" w:rsidRPr="0045397C">
        <w:rPr>
          <w:rFonts w:ascii="Arial" w:hAnsi="Arial" w:cs="Arial"/>
          <w:b/>
        </w:rPr>
        <w:t xml:space="preserve">PROS CAIRS </w:t>
      </w:r>
      <w:r w:rsidRPr="0045397C">
        <w:rPr>
          <w:rFonts w:ascii="Arial" w:hAnsi="Arial" w:cs="Arial"/>
          <w:b/>
        </w:rPr>
        <w:t>training webinar</w:t>
      </w:r>
      <w:r w:rsidR="00B46FF2" w:rsidRPr="0045397C">
        <w:rPr>
          <w:rFonts w:ascii="Arial" w:hAnsi="Arial" w:cs="Arial"/>
          <w:b/>
        </w:rPr>
        <w:t xml:space="preserve">. </w:t>
      </w:r>
    </w:p>
    <w:p w:rsidR="0011188A" w:rsidRPr="0045397C" w:rsidRDefault="009C08F8" w:rsidP="0042584E">
      <w:pPr>
        <w:pStyle w:val="ListParagraph"/>
        <w:numPr>
          <w:ilvl w:val="0"/>
          <w:numId w:val="2"/>
        </w:numPr>
        <w:rPr>
          <w:rFonts w:ascii="Arial" w:hAnsi="Arial" w:cs="Arial"/>
          <w:b/>
        </w:rPr>
      </w:pPr>
      <w:r w:rsidRPr="0045397C">
        <w:rPr>
          <w:rFonts w:ascii="Arial" w:hAnsi="Arial" w:cs="Arial"/>
          <w:b/>
        </w:rPr>
        <w:t xml:space="preserve">We encourage programs to review which personnel </w:t>
      </w:r>
      <w:r w:rsidR="00994F4C" w:rsidRPr="0045397C">
        <w:rPr>
          <w:rFonts w:ascii="Arial" w:hAnsi="Arial" w:cs="Arial"/>
          <w:b/>
        </w:rPr>
        <w:t xml:space="preserve">currently </w:t>
      </w:r>
      <w:r w:rsidRPr="0045397C">
        <w:rPr>
          <w:rFonts w:ascii="Arial" w:hAnsi="Arial" w:cs="Arial"/>
          <w:b/>
        </w:rPr>
        <w:t xml:space="preserve">have PROS CAIRS access and </w:t>
      </w:r>
      <w:r w:rsidR="00994F4C" w:rsidRPr="0045397C">
        <w:rPr>
          <w:rFonts w:ascii="Arial" w:hAnsi="Arial" w:cs="Arial"/>
          <w:b/>
        </w:rPr>
        <w:t xml:space="preserve">to </w:t>
      </w:r>
      <w:r w:rsidRPr="0045397C">
        <w:rPr>
          <w:rFonts w:ascii="Arial" w:hAnsi="Arial" w:cs="Arial"/>
          <w:b/>
        </w:rPr>
        <w:t xml:space="preserve">consider </w:t>
      </w:r>
      <w:r w:rsidR="00994F4C" w:rsidRPr="0045397C">
        <w:rPr>
          <w:rFonts w:ascii="Arial" w:hAnsi="Arial" w:cs="Arial"/>
          <w:b/>
        </w:rPr>
        <w:t>which personnel needs P</w:t>
      </w:r>
      <w:r w:rsidRPr="0045397C">
        <w:rPr>
          <w:rFonts w:ascii="Arial" w:hAnsi="Arial" w:cs="Arial"/>
          <w:b/>
        </w:rPr>
        <w:t xml:space="preserve">ROS CAIRS </w:t>
      </w:r>
      <w:r w:rsidR="00994F4C" w:rsidRPr="0045397C">
        <w:rPr>
          <w:rFonts w:ascii="Arial" w:hAnsi="Arial" w:cs="Arial"/>
          <w:b/>
        </w:rPr>
        <w:t>access.</w:t>
      </w:r>
    </w:p>
    <w:p w:rsidR="009C08F8" w:rsidRPr="00994F4C" w:rsidRDefault="00994F4C" w:rsidP="00994F4C">
      <w:pPr>
        <w:pStyle w:val="ListParagraph"/>
        <w:numPr>
          <w:ilvl w:val="0"/>
          <w:numId w:val="2"/>
        </w:numPr>
        <w:rPr>
          <w:rFonts w:ascii="Arial" w:hAnsi="Arial" w:cs="Arial"/>
          <w:b/>
        </w:rPr>
      </w:pPr>
      <w:r>
        <w:rPr>
          <w:rFonts w:ascii="Arial" w:hAnsi="Arial" w:cs="Arial"/>
          <w:b/>
        </w:rPr>
        <w:t xml:space="preserve">We encourage leadership to provide support to clinicians who are new to </w:t>
      </w:r>
      <w:r w:rsidR="0045397C">
        <w:rPr>
          <w:rFonts w:ascii="Arial" w:hAnsi="Arial" w:cs="Arial"/>
          <w:b/>
        </w:rPr>
        <w:t xml:space="preserve">incorporating </w:t>
      </w:r>
      <w:r w:rsidRPr="00633CEF">
        <w:rPr>
          <w:rFonts w:ascii="Arial" w:hAnsi="Arial" w:cs="Arial"/>
          <w:b/>
        </w:rPr>
        <w:t>CD</w:t>
      </w:r>
      <w:r w:rsidR="0045397C">
        <w:rPr>
          <w:rFonts w:ascii="Arial" w:hAnsi="Arial" w:cs="Arial"/>
          <w:b/>
        </w:rPr>
        <w:t xml:space="preserve"> into their practice</w:t>
      </w:r>
      <w:r>
        <w:rPr>
          <w:rFonts w:ascii="Arial" w:hAnsi="Arial" w:cs="Arial"/>
          <w:b/>
        </w:rPr>
        <w:t xml:space="preserve">. Some </w:t>
      </w:r>
      <w:r w:rsidR="0011188A" w:rsidRPr="0045397C">
        <w:rPr>
          <w:rFonts w:ascii="Arial" w:hAnsi="Arial" w:cs="Arial"/>
          <w:b/>
        </w:rPr>
        <w:t xml:space="preserve">clinicians </w:t>
      </w:r>
      <w:r w:rsidR="0045397C" w:rsidRPr="0045397C">
        <w:rPr>
          <w:rFonts w:ascii="Arial" w:hAnsi="Arial" w:cs="Arial"/>
          <w:b/>
        </w:rPr>
        <w:t xml:space="preserve">may </w:t>
      </w:r>
      <w:r w:rsidR="0011188A" w:rsidRPr="0045397C">
        <w:rPr>
          <w:rFonts w:ascii="Arial" w:hAnsi="Arial" w:cs="Arial"/>
          <w:b/>
        </w:rPr>
        <w:t>bene</w:t>
      </w:r>
      <w:r w:rsidR="0011188A" w:rsidRPr="00994F4C">
        <w:rPr>
          <w:rFonts w:ascii="Arial" w:hAnsi="Arial" w:cs="Arial"/>
          <w:b/>
        </w:rPr>
        <w:t xml:space="preserve">fit from the support and help from </w:t>
      </w:r>
      <w:r w:rsidR="00ED3181">
        <w:rPr>
          <w:rFonts w:ascii="Arial" w:hAnsi="Arial" w:cs="Arial"/>
          <w:b/>
        </w:rPr>
        <w:t xml:space="preserve">their </w:t>
      </w:r>
      <w:r w:rsidR="0011188A" w:rsidRPr="00994F4C">
        <w:rPr>
          <w:rFonts w:ascii="Arial" w:hAnsi="Arial" w:cs="Arial"/>
          <w:b/>
        </w:rPr>
        <w:t xml:space="preserve">leadership </w:t>
      </w:r>
      <w:r>
        <w:rPr>
          <w:rFonts w:ascii="Arial" w:hAnsi="Arial" w:cs="Arial"/>
          <w:b/>
        </w:rPr>
        <w:t>and colleagues during the transition</w:t>
      </w:r>
      <w:r w:rsidR="0011188A" w:rsidRPr="00994F4C">
        <w:rPr>
          <w:rFonts w:ascii="Arial" w:hAnsi="Arial" w:cs="Arial"/>
          <w:b/>
        </w:rPr>
        <w:t xml:space="preserve">. </w:t>
      </w:r>
      <w:r w:rsidR="009C08F8" w:rsidRPr="00994F4C">
        <w:rPr>
          <w:rFonts w:ascii="Arial" w:hAnsi="Arial" w:cs="Arial"/>
          <w:b/>
        </w:rPr>
        <w:t xml:space="preserve"> </w:t>
      </w:r>
    </w:p>
    <w:p w:rsidR="00195BEC" w:rsidRPr="00994F4C" w:rsidRDefault="00195BEC" w:rsidP="00994F4C">
      <w:pPr>
        <w:pStyle w:val="ListParagraph"/>
        <w:numPr>
          <w:ilvl w:val="0"/>
          <w:numId w:val="2"/>
        </w:numPr>
        <w:rPr>
          <w:rFonts w:ascii="Arial" w:hAnsi="Arial" w:cs="Arial"/>
        </w:rPr>
      </w:pPr>
      <w:r w:rsidRPr="00994F4C">
        <w:rPr>
          <w:rFonts w:ascii="Arial" w:hAnsi="Arial" w:cs="Arial"/>
          <w:b/>
        </w:rPr>
        <w:t>Consider setting a target date to make the PROS CAIRS transition.</w:t>
      </w:r>
    </w:p>
    <w:p w:rsidR="0080291C" w:rsidRDefault="0080291C" w:rsidP="00DC2A72">
      <w:pPr>
        <w:rPr>
          <w:rFonts w:ascii="Arial" w:hAnsi="Arial" w:cs="Arial"/>
          <w:b/>
          <w:bCs/>
          <w:i/>
          <w:iCs/>
          <w:u w:val="single"/>
        </w:rPr>
      </w:pPr>
    </w:p>
    <w:p w:rsidR="00DC2A72" w:rsidRDefault="00DC2A72" w:rsidP="00DC2A72">
      <w:r>
        <w:rPr>
          <w:rFonts w:ascii="Arial" w:hAnsi="Arial" w:cs="Arial"/>
          <w:b/>
          <w:bCs/>
          <w:i/>
          <w:iCs/>
          <w:u w:val="single"/>
        </w:rPr>
        <w:t>Training Webinar:</w:t>
      </w:r>
    </w:p>
    <w:p w:rsidR="00DC2A72" w:rsidRPr="00DC2A72" w:rsidRDefault="00DC2A72" w:rsidP="00DC2A72">
      <w:pPr>
        <w:rPr>
          <w:rFonts w:ascii="Arial" w:hAnsi="Arial" w:cs="Arial"/>
        </w:rPr>
      </w:pPr>
      <w:r w:rsidRPr="00DC2A72">
        <w:rPr>
          <w:rFonts w:ascii="Arial" w:hAnsi="Arial" w:cs="Arial"/>
        </w:rPr>
        <w:t xml:space="preserve">Below, you will find a link to a WebEx recording accompanying a PowerPoint presentation, “PROS CAIRS Revised.” The recorded training takes a little over an hour to review. The recorded material provides information about the thinking behind the changes in PROS CAIRS, while the PowerPoint slides show screen shots of the new questions and responses. </w:t>
      </w:r>
    </w:p>
    <w:p w:rsidR="00DC2A72" w:rsidRDefault="00750133" w:rsidP="00DC2A72">
      <w:pPr>
        <w:rPr>
          <w:rFonts w:ascii="Arial" w:hAnsi="Arial" w:cs="Arial"/>
        </w:rPr>
      </w:pPr>
      <w:hyperlink r:id="rId8" w:tgtFrame="_blank" w:history="1">
        <w:r w:rsidR="00DC2A72" w:rsidRPr="00DC2A72">
          <w:rPr>
            <w:rStyle w:val="Hyperlink"/>
            <w:rFonts w:ascii="Arial" w:hAnsi="Arial" w:cs="Arial"/>
          </w:rPr>
          <w:t>https://meetny.webex.com/meetny/lsr.php?RCID=cdfafb3af89e44e4986bf5349e33fce1</w:t>
        </w:r>
      </w:hyperlink>
    </w:p>
    <w:p w:rsidR="00DC2A72" w:rsidRDefault="00DC2A72">
      <w:pPr>
        <w:rPr>
          <w:rFonts w:ascii="Arial" w:hAnsi="Arial" w:cs="Arial"/>
          <w:b/>
          <w:i/>
          <w:u w:val="single"/>
        </w:rPr>
      </w:pPr>
      <w:r w:rsidRPr="00DC2A72">
        <w:rPr>
          <w:rFonts w:ascii="Arial" w:hAnsi="Arial" w:cs="Arial"/>
          <w:b/>
          <w:i/>
          <w:u w:val="single"/>
        </w:rPr>
        <w:lastRenderedPageBreak/>
        <w:t>Transition Benchmarks:</w:t>
      </w:r>
    </w:p>
    <w:p w:rsidR="00DC2A72" w:rsidRPr="00DC2A72" w:rsidRDefault="00DC2A72" w:rsidP="00DC2A72">
      <w:pPr>
        <w:rPr>
          <w:rFonts w:ascii="Arial" w:hAnsi="Arial" w:cs="Arial"/>
        </w:rPr>
      </w:pPr>
      <w:r w:rsidRPr="00DC2A72">
        <w:rPr>
          <w:rFonts w:ascii="Arial" w:hAnsi="Arial" w:cs="Arial"/>
        </w:rPr>
        <w:t>What will it look like when PROS program</w:t>
      </w:r>
      <w:r w:rsidR="00B46FF2">
        <w:rPr>
          <w:rFonts w:ascii="Arial" w:hAnsi="Arial" w:cs="Arial"/>
        </w:rPr>
        <w:t>s</w:t>
      </w:r>
      <w:r w:rsidRPr="00DC2A72">
        <w:rPr>
          <w:rFonts w:ascii="Arial" w:hAnsi="Arial" w:cs="Arial"/>
        </w:rPr>
        <w:t xml:space="preserve"> ha</w:t>
      </w:r>
      <w:r w:rsidR="00B46FF2">
        <w:rPr>
          <w:rFonts w:ascii="Arial" w:hAnsi="Arial" w:cs="Arial"/>
        </w:rPr>
        <w:t>ve</w:t>
      </w:r>
      <w:r w:rsidRPr="00DC2A72">
        <w:rPr>
          <w:rFonts w:ascii="Arial" w:hAnsi="Arial" w:cs="Arial"/>
        </w:rPr>
        <w:t xml:space="preserve"> made the </w:t>
      </w:r>
      <w:r w:rsidR="00195BEC">
        <w:rPr>
          <w:rFonts w:ascii="Arial" w:hAnsi="Arial" w:cs="Arial"/>
        </w:rPr>
        <w:t>PROS CAIRS transition</w:t>
      </w:r>
      <w:r w:rsidRPr="00DC2A72">
        <w:rPr>
          <w:rFonts w:ascii="Arial" w:hAnsi="Arial" w:cs="Arial"/>
        </w:rPr>
        <w:t>?</w:t>
      </w:r>
      <w:r w:rsidR="00B46FF2">
        <w:rPr>
          <w:rFonts w:ascii="Arial" w:hAnsi="Arial" w:cs="Arial"/>
        </w:rPr>
        <w:t xml:space="preserve"> OMH is still developing new PROS CAIRS reports, but in the meantime, here are some ideas to help </w:t>
      </w:r>
      <w:r>
        <w:rPr>
          <w:rFonts w:ascii="Arial" w:hAnsi="Arial" w:cs="Arial"/>
        </w:rPr>
        <w:t>program</w:t>
      </w:r>
      <w:r w:rsidR="00B46FF2">
        <w:rPr>
          <w:rFonts w:ascii="Arial" w:hAnsi="Arial" w:cs="Arial"/>
        </w:rPr>
        <w:t>s</w:t>
      </w:r>
      <w:r>
        <w:rPr>
          <w:rFonts w:ascii="Arial" w:hAnsi="Arial" w:cs="Arial"/>
        </w:rPr>
        <w:t xml:space="preserve"> </w:t>
      </w:r>
      <w:r w:rsidR="00B46FF2">
        <w:rPr>
          <w:rFonts w:ascii="Arial" w:hAnsi="Arial" w:cs="Arial"/>
        </w:rPr>
        <w:t xml:space="preserve">visualize </w:t>
      </w:r>
      <w:r>
        <w:rPr>
          <w:rFonts w:ascii="Arial" w:hAnsi="Arial" w:cs="Arial"/>
        </w:rPr>
        <w:t>the philosophical shift:</w:t>
      </w:r>
    </w:p>
    <w:p w:rsidR="00DC2A72" w:rsidRDefault="00BB4B8D" w:rsidP="00DC2A72">
      <w:pPr>
        <w:pStyle w:val="ListParagraph"/>
        <w:numPr>
          <w:ilvl w:val="0"/>
          <w:numId w:val="1"/>
        </w:numPr>
        <w:rPr>
          <w:rFonts w:ascii="Arial" w:hAnsi="Arial" w:cs="Arial"/>
        </w:rPr>
      </w:pPr>
      <w:r w:rsidRPr="00DC2A72">
        <w:rPr>
          <w:rFonts w:ascii="Arial" w:hAnsi="Arial" w:cs="Arial"/>
        </w:rPr>
        <w:t>Administrative</w:t>
      </w:r>
      <w:r w:rsidR="00DC6C1F" w:rsidRPr="00DC2A72">
        <w:rPr>
          <w:rFonts w:ascii="Arial" w:hAnsi="Arial" w:cs="Arial"/>
        </w:rPr>
        <w:t xml:space="preserve"> staff will play a lesser role in CAIRS</w:t>
      </w:r>
    </w:p>
    <w:p w:rsidR="00DC2A72" w:rsidRPr="00DC2A72" w:rsidRDefault="00DC2A72" w:rsidP="00DC2A72">
      <w:pPr>
        <w:pStyle w:val="ListParagraph"/>
        <w:numPr>
          <w:ilvl w:val="0"/>
          <w:numId w:val="1"/>
        </w:numPr>
        <w:rPr>
          <w:rFonts w:ascii="Arial" w:hAnsi="Arial" w:cs="Arial"/>
        </w:rPr>
      </w:pPr>
      <w:r>
        <w:rPr>
          <w:rFonts w:ascii="Arial" w:hAnsi="Arial" w:cs="Arial"/>
        </w:rPr>
        <w:t>The use of blank forms will diminish</w:t>
      </w:r>
    </w:p>
    <w:p w:rsidR="00DC2A72" w:rsidRDefault="00DC2A72" w:rsidP="00DC2A72">
      <w:pPr>
        <w:pStyle w:val="ListParagraph"/>
        <w:numPr>
          <w:ilvl w:val="0"/>
          <w:numId w:val="1"/>
        </w:numPr>
        <w:rPr>
          <w:rFonts w:ascii="Arial" w:hAnsi="Arial" w:cs="Arial"/>
        </w:rPr>
      </w:pPr>
      <w:r w:rsidRPr="00DC2A72">
        <w:rPr>
          <w:rFonts w:ascii="Arial" w:hAnsi="Arial" w:cs="Arial"/>
        </w:rPr>
        <w:t>C</w:t>
      </w:r>
      <w:r w:rsidR="00BB4B8D" w:rsidRPr="00DC2A72">
        <w:rPr>
          <w:rFonts w:ascii="Arial" w:hAnsi="Arial" w:cs="Arial"/>
        </w:rPr>
        <w:t>linicians</w:t>
      </w:r>
      <w:r w:rsidR="00DC6C1F" w:rsidRPr="00DC2A72">
        <w:rPr>
          <w:rFonts w:ascii="Arial" w:hAnsi="Arial" w:cs="Arial"/>
        </w:rPr>
        <w:t xml:space="preserve"> and </w:t>
      </w:r>
      <w:r w:rsidR="00BB4B8D" w:rsidRPr="00DC2A72">
        <w:rPr>
          <w:rFonts w:ascii="Arial" w:hAnsi="Arial" w:cs="Arial"/>
        </w:rPr>
        <w:t>consumers</w:t>
      </w:r>
      <w:r w:rsidR="00DC6C1F" w:rsidRPr="00DC2A72">
        <w:rPr>
          <w:rFonts w:ascii="Arial" w:hAnsi="Arial" w:cs="Arial"/>
        </w:rPr>
        <w:t>, together, will play much larger roles</w:t>
      </w:r>
      <w:r w:rsidR="00195BEC">
        <w:rPr>
          <w:rFonts w:ascii="Arial" w:hAnsi="Arial" w:cs="Arial"/>
        </w:rPr>
        <w:t xml:space="preserve"> in CAIRS</w:t>
      </w:r>
    </w:p>
    <w:p w:rsidR="00B46FF2" w:rsidRDefault="00B46FF2" w:rsidP="00DC2A72">
      <w:pPr>
        <w:pStyle w:val="ListParagraph"/>
        <w:numPr>
          <w:ilvl w:val="0"/>
          <w:numId w:val="1"/>
        </w:numPr>
        <w:rPr>
          <w:rFonts w:ascii="Arial" w:hAnsi="Arial" w:cs="Arial"/>
        </w:rPr>
      </w:pPr>
      <w:r>
        <w:rPr>
          <w:rFonts w:ascii="Arial" w:hAnsi="Arial" w:cs="Arial"/>
        </w:rPr>
        <w:t xml:space="preserve">Clinicians will develop and practice new workflows that facilitate Concurrent </w:t>
      </w:r>
      <w:r w:rsidR="00ED3181">
        <w:rPr>
          <w:rFonts w:ascii="Arial" w:hAnsi="Arial" w:cs="Arial"/>
        </w:rPr>
        <w:t>Documentation</w:t>
      </w:r>
      <w:r>
        <w:rPr>
          <w:rFonts w:ascii="Arial" w:hAnsi="Arial" w:cs="Arial"/>
        </w:rPr>
        <w:t xml:space="preserve"> (CD)</w:t>
      </w:r>
    </w:p>
    <w:p w:rsidR="00195BEC" w:rsidRDefault="00DC2A72" w:rsidP="00195BEC">
      <w:pPr>
        <w:pStyle w:val="ListParagraph"/>
        <w:numPr>
          <w:ilvl w:val="0"/>
          <w:numId w:val="1"/>
        </w:numPr>
        <w:rPr>
          <w:rFonts w:ascii="Arial" w:hAnsi="Arial" w:cs="Arial"/>
        </w:rPr>
      </w:pPr>
      <w:r>
        <w:rPr>
          <w:rFonts w:ascii="Arial" w:hAnsi="Arial" w:cs="Arial"/>
        </w:rPr>
        <w:t>The use of CD, where appropriate, will increase</w:t>
      </w:r>
    </w:p>
    <w:p w:rsidR="00B46FF2" w:rsidRDefault="00ED3181" w:rsidP="00195BEC">
      <w:pPr>
        <w:pStyle w:val="ListParagraph"/>
        <w:numPr>
          <w:ilvl w:val="0"/>
          <w:numId w:val="1"/>
        </w:numPr>
        <w:rPr>
          <w:rFonts w:ascii="Arial" w:hAnsi="Arial" w:cs="Arial"/>
        </w:rPr>
      </w:pPr>
      <w:r>
        <w:rPr>
          <w:rFonts w:ascii="Arial" w:hAnsi="Arial" w:cs="Arial"/>
        </w:rPr>
        <w:t>Consumers</w:t>
      </w:r>
      <w:r w:rsidR="00B46FF2">
        <w:rPr>
          <w:rFonts w:ascii="Arial" w:hAnsi="Arial" w:cs="Arial"/>
        </w:rPr>
        <w:t xml:space="preserve"> will have a greater experience of “Nothing About Me Without Me” at the PROS program</w:t>
      </w:r>
    </w:p>
    <w:p w:rsidR="00B46FF2" w:rsidRPr="00195BEC" w:rsidRDefault="00B46FF2" w:rsidP="00195BEC">
      <w:pPr>
        <w:pStyle w:val="ListParagraph"/>
        <w:numPr>
          <w:ilvl w:val="0"/>
          <w:numId w:val="1"/>
        </w:numPr>
        <w:rPr>
          <w:rFonts w:ascii="Arial" w:hAnsi="Arial" w:cs="Arial"/>
        </w:rPr>
      </w:pPr>
      <w:r>
        <w:rPr>
          <w:rFonts w:ascii="Arial" w:hAnsi="Arial" w:cs="Arial"/>
        </w:rPr>
        <w:t>The need for “paperwork time” will diminish</w:t>
      </w:r>
    </w:p>
    <w:p w:rsidR="00DC2A72" w:rsidRPr="00DC2A72" w:rsidRDefault="00195BEC" w:rsidP="00DC2A72">
      <w:pPr>
        <w:pStyle w:val="ListParagraph"/>
        <w:numPr>
          <w:ilvl w:val="0"/>
          <w:numId w:val="1"/>
        </w:numPr>
        <w:rPr>
          <w:rFonts w:ascii="Arial" w:hAnsi="Arial" w:cs="Arial"/>
        </w:rPr>
      </w:pPr>
      <w:r>
        <w:rPr>
          <w:rFonts w:ascii="Arial" w:hAnsi="Arial" w:cs="Arial"/>
        </w:rPr>
        <w:t>P</w:t>
      </w:r>
      <w:r w:rsidR="00DC6C1F" w:rsidRPr="00DC2A72">
        <w:rPr>
          <w:rFonts w:ascii="Arial" w:hAnsi="Arial" w:cs="Arial"/>
        </w:rPr>
        <w:t xml:space="preserve">rograms </w:t>
      </w:r>
      <w:r w:rsidR="005B5C5C" w:rsidRPr="00DC2A72">
        <w:rPr>
          <w:rFonts w:ascii="Arial" w:hAnsi="Arial" w:cs="Arial"/>
        </w:rPr>
        <w:t>will</w:t>
      </w:r>
      <w:r w:rsidR="00DC6C1F" w:rsidRPr="00DC2A72">
        <w:rPr>
          <w:rFonts w:ascii="Arial" w:hAnsi="Arial" w:cs="Arial"/>
        </w:rPr>
        <w:t xml:space="preserve"> submit RFA’s for </w:t>
      </w:r>
      <w:r w:rsidR="005B5C5C" w:rsidRPr="00DC2A72">
        <w:rPr>
          <w:rFonts w:ascii="Arial" w:hAnsi="Arial" w:cs="Arial"/>
        </w:rPr>
        <w:t xml:space="preserve">more or </w:t>
      </w:r>
      <w:r w:rsidR="00B46FF2">
        <w:rPr>
          <w:rFonts w:ascii="Arial" w:hAnsi="Arial" w:cs="Arial"/>
        </w:rPr>
        <w:t xml:space="preserve">for </w:t>
      </w:r>
      <w:r w:rsidR="00DC6C1F" w:rsidRPr="00DC2A72">
        <w:rPr>
          <w:rFonts w:ascii="Arial" w:hAnsi="Arial" w:cs="Arial"/>
        </w:rPr>
        <w:t xml:space="preserve">all of their </w:t>
      </w:r>
      <w:r>
        <w:rPr>
          <w:rFonts w:ascii="Arial" w:hAnsi="Arial" w:cs="Arial"/>
        </w:rPr>
        <w:t xml:space="preserve">PROS </w:t>
      </w:r>
      <w:r w:rsidR="00DC6C1F" w:rsidRPr="00DC2A72">
        <w:rPr>
          <w:rFonts w:ascii="Arial" w:hAnsi="Arial" w:cs="Arial"/>
        </w:rPr>
        <w:t>staff</w:t>
      </w:r>
    </w:p>
    <w:p w:rsidR="00DC2A72" w:rsidRPr="00DC2A72" w:rsidRDefault="00DC6C1F" w:rsidP="00DC2A72">
      <w:pPr>
        <w:pStyle w:val="ListParagraph"/>
        <w:numPr>
          <w:ilvl w:val="0"/>
          <w:numId w:val="1"/>
        </w:numPr>
        <w:rPr>
          <w:rFonts w:ascii="Arial" w:hAnsi="Arial" w:cs="Arial"/>
        </w:rPr>
      </w:pPr>
      <w:r w:rsidRPr="00DC2A72">
        <w:rPr>
          <w:rFonts w:ascii="Arial" w:hAnsi="Arial" w:cs="Arial"/>
        </w:rPr>
        <w:t xml:space="preserve">More </w:t>
      </w:r>
      <w:r w:rsidR="005B5C5C" w:rsidRPr="00DC2A72">
        <w:rPr>
          <w:rFonts w:ascii="Arial" w:hAnsi="Arial" w:cs="Arial"/>
        </w:rPr>
        <w:t xml:space="preserve">or all </w:t>
      </w:r>
      <w:r w:rsidR="00195BEC">
        <w:rPr>
          <w:rFonts w:ascii="Arial" w:hAnsi="Arial" w:cs="Arial"/>
        </w:rPr>
        <w:t xml:space="preserve">PROS </w:t>
      </w:r>
      <w:r w:rsidRPr="00DC2A72">
        <w:rPr>
          <w:rFonts w:ascii="Arial" w:hAnsi="Arial" w:cs="Arial"/>
        </w:rPr>
        <w:t xml:space="preserve">staff </w:t>
      </w:r>
      <w:r w:rsidR="00BB4B8D" w:rsidRPr="00DC2A72">
        <w:rPr>
          <w:rFonts w:ascii="Arial" w:hAnsi="Arial" w:cs="Arial"/>
        </w:rPr>
        <w:t>will</w:t>
      </w:r>
      <w:r w:rsidRPr="00DC2A72">
        <w:rPr>
          <w:rFonts w:ascii="Arial" w:hAnsi="Arial" w:cs="Arial"/>
        </w:rPr>
        <w:t xml:space="preserve"> have access to more </w:t>
      </w:r>
      <w:r w:rsidR="005B5C5C" w:rsidRPr="00DC2A72">
        <w:rPr>
          <w:rFonts w:ascii="Arial" w:hAnsi="Arial" w:cs="Arial"/>
        </w:rPr>
        <w:t xml:space="preserve">CAIRS </w:t>
      </w:r>
      <w:r w:rsidRPr="00DC2A72">
        <w:rPr>
          <w:rFonts w:ascii="Arial" w:hAnsi="Arial" w:cs="Arial"/>
        </w:rPr>
        <w:t>reports</w:t>
      </w:r>
    </w:p>
    <w:p w:rsidR="00DC2A72" w:rsidRPr="00DC2A72" w:rsidRDefault="00195BEC" w:rsidP="00DC2A72">
      <w:pPr>
        <w:pStyle w:val="ListParagraph"/>
        <w:numPr>
          <w:ilvl w:val="0"/>
          <w:numId w:val="1"/>
        </w:numPr>
        <w:rPr>
          <w:rFonts w:ascii="Arial" w:hAnsi="Arial" w:cs="Arial"/>
        </w:rPr>
      </w:pPr>
      <w:r>
        <w:rPr>
          <w:rFonts w:ascii="Arial" w:hAnsi="Arial" w:cs="Arial"/>
        </w:rPr>
        <w:t>More c</w:t>
      </w:r>
      <w:r w:rsidR="00DC6C1F" w:rsidRPr="00DC2A72">
        <w:rPr>
          <w:rFonts w:ascii="Arial" w:hAnsi="Arial" w:cs="Arial"/>
        </w:rPr>
        <w:t xml:space="preserve">linicians will use reports as </w:t>
      </w:r>
      <w:r>
        <w:rPr>
          <w:rFonts w:ascii="Arial" w:hAnsi="Arial" w:cs="Arial"/>
        </w:rPr>
        <w:t>a</w:t>
      </w:r>
      <w:r w:rsidR="00DC6C1F" w:rsidRPr="00DC2A72">
        <w:rPr>
          <w:rFonts w:ascii="Arial" w:hAnsi="Arial" w:cs="Arial"/>
        </w:rPr>
        <w:t xml:space="preserve"> tool to understand the </w:t>
      </w:r>
      <w:r w:rsidR="005B5C5C" w:rsidRPr="00DC2A72">
        <w:rPr>
          <w:rFonts w:ascii="Arial" w:hAnsi="Arial" w:cs="Arial"/>
        </w:rPr>
        <w:t>consumers</w:t>
      </w:r>
      <w:r w:rsidR="00DC6C1F" w:rsidRPr="00DC2A72">
        <w:rPr>
          <w:rFonts w:ascii="Arial" w:hAnsi="Arial" w:cs="Arial"/>
        </w:rPr>
        <w:t xml:space="preserve"> on their caseloads</w:t>
      </w:r>
    </w:p>
    <w:p w:rsidR="00DC6C1F" w:rsidRPr="00DC2A72" w:rsidRDefault="005B5C5C" w:rsidP="00DC2A72">
      <w:pPr>
        <w:pStyle w:val="ListParagraph"/>
        <w:numPr>
          <w:ilvl w:val="0"/>
          <w:numId w:val="1"/>
        </w:numPr>
        <w:rPr>
          <w:rFonts w:ascii="Arial" w:hAnsi="Arial" w:cs="Arial"/>
        </w:rPr>
      </w:pPr>
      <w:r w:rsidRPr="00DC2A72">
        <w:rPr>
          <w:rFonts w:ascii="Arial" w:hAnsi="Arial" w:cs="Arial"/>
        </w:rPr>
        <w:t>More programs will use d</w:t>
      </w:r>
      <w:r w:rsidR="00DC6C1F" w:rsidRPr="00DC2A72">
        <w:rPr>
          <w:rFonts w:ascii="Arial" w:hAnsi="Arial" w:cs="Arial"/>
        </w:rPr>
        <w:t>ata to identify trends and patterns, to better identify clinical needs, to provide a more coordinated service, etc.</w:t>
      </w:r>
      <w:r w:rsidR="00BB4B8D" w:rsidRPr="00DC2A72">
        <w:rPr>
          <w:rFonts w:ascii="Arial" w:hAnsi="Arial" w:cs="Arial"/>
        </w:rPr>
        <w:t xml:space="preserve"> </w:t>
      </w:r>
    </w:p>
    <w:p w:rsidR="00DC6C1F" w:rsidRDefault="00DC6C1F">
      <w:pPr>
        <w:rPr>
          <w:rFonts w:ascii="Arial" w:hAnsi="Arial" w:cs="Arial"/>
        </w:rPr>
      </w:pPr>
    </w:p>
    <w:p w:rsidR="00CC057E" w:rsidRPr="00DC2A72" w:rsidRDefault="00CC057E" w:rsidP="00CC057E">
      <w:pPr>
        <w:rPr>
          <w:rFonts w:ascii="Arial" w:hAnsi="Arial" w:cs="Arial"/>
          <w:b/>
          <w:i/>
          <w:u w:val="single"/>
        </w:rPr>
      </w:pPr>
      <w:r w:rsidRPr="00DC2A72">
        <w:rPr>
          <w:rFonts w:ascii="Arial" w:hAnsi="Arial" w:cs="Arial"/>
          <w:b/>
          <w:i/>
          <w:u w:val="single"/>
        </w:rPr>
        <w:t xml:space="preserve">New </w:t>
      </w:r>
      <w:r>
        <w:rPr>
          <w:rFonts w:ascii="Arial" w:hAnsi="Arial" w:cs="Arial"/>
          <w:b/>
          <w:i/>
          <w:u w:val="single"/>
        </w:rPr>
        <w:t>RFA’s</w:t>
      </w:r>
      <w:r w:rsidRPr="00DC2A72">
        <w:rPr>
          <w:rFonts w:ascii="Arial" w:hAnsi="Arial" w:cs="Arial"/>
          <w:b/>
          <w:i/>
          <w:u w:val="single"/>
        </w:rPr>
        <w:t>:</w:t>
      </w:r>
    </w:p>
    <w:p w:rsidR="00CC057E" w:rsidRPr="00220B8C" w:rsidRDefault="00CC057E" w:rsidP="00CC057E">
      <w:pPr>
        <w:spacing w:after="0" w:line="240" w:lineRule="auto"/>
        <w:rPr>
          <w:rFonts w:ascii="Arial" w:hAnsi="Arial" w:cs="Arial"/>
          <w:color w:val="FF0000"/>
        </w:rPr>
      </w:pPr>
      <w:r w:rsidRPr="0045397C">
        <w:rPr>
          <w:rFonts w:ascii="Arial" w:hAnsi="Arial" w:cs="Arial"/>
        </w:rPr>
        <w:t xml:space="preserve">To request access for new users, please contact Laura Davis for the RFA form and instructions. </w:t>
      </w:r>
      <w:hyperlink r:id="rId9" w:history="1">
        <w:r w:rsidRPr="00F45657">
          <w:rPr>
            <w:rStyle w:val="Hyperlink"/>
            <w:rFonts w:ascii="Arial" w:hAnsi="Arial" w:cs="Arial"/>
          </w:rPr>
          <w:t>Laura.davis@omh.ny.gov</w:t>
        </w:r>
      </w:hyperlink>
      <w:r>
        <w:rPr>
          <w:rFonts w:ascii="Arial" w:hAnsi="Arial" w:cs="Arial"/>
          <w:color w:val="FF0000"/>
        </w:rPr>
        <w:t xml:space="preserve"> </w:t>
      </w:r>
    </w:p>
    <w:p w:rsidR="00CC057E" w:rsidRDefault="00CC057E">
      <w:pPr>
        <w:rPr>
          <w:rFonts w:ascii="Arial" w:hAnsi="Arial" w:cs="Arial"/>
          <w:b/>
          <w:i/>
          <w:u w:val="single"/>
        </w:rPr>
      </w:pPr>
    </w:p>
    <w:p w:rsidR="00CC057E" w:rsidRDefault="00CC057E">
      <w:pPr>
        <w:rPr>
          <w:rFonts w:ascii="Arial" w:hAnsi="Arial" w:cs="Arial"/>
          <w:b/>
          <w:i/>
          <w:u w:val="single"/>
        </w:rPr>
      </w:pPr>
    </w:p>
    <w:p w:rsidR="00DC2A72" w:rsidRPr="00DC2A72" w:rsidRDefault="00DC2A72">
      <w:pPr>
        <w:rPr>
          <w:rFonts w:ascii="Arial" w:hAnsi="Arial" w:cs="Arial"/>
          <w:b/>
          <w:i/>
          <w:u w:val="single"/>
        </w:rPr>
      </w:pPr>
      <w:r w:rsidRPr="00DC2A72">
        <w:rPr>
          <w:rFonts w:ascii="Arial" w:hAnsi="Arial" w:cs="Arial"/>
          <w:b/>
          <w:i/>
          <w:u w:val="single"/>
        </w:rPr>
        <w:t>New User</w:t>
      </w:r>
      <w:r w:rsidR="0045397C">
        <w:rPr>
          <w:rFonts w:ascii="Arial" w:hAnsi="Arial" w:cs="Arial"/>
          <w:b/>
          <w:i/>
          <w:u w:val="single"/>
        </w:rPr>
        <w:t xml:space="preserve"> Training</w:t>
      </w:r>
      <w:r w:rsidRPr="00DC2A72">
        <w:rPr>
          <w:rFonts w:ascii="Arial" w:hAnsi="Arial" w:cs="Arial"/>
          <w:b/>
          <w:i/>
          <w:u w:val="single"/>
        </w:rPr>
        <w:t>:</w:t>
      </w:r>
    </w:p>
    <w:p w:rsidR="005B5C5C" w:rsidRDefault="00DC2A72">
      <w:pPr>
        <w:rPr>
          <w:rFonts w:ascii="Arial" w:hAnsi="Arial" w:cs="Arial"/>
        </w:rPr>
      </w:pPr>
      <w:r>
        <w:rPr>
          <w:rFonts w:ascii="Arial" w:hAnsi="Arial" w:cs="Arial"/>
        </w:rPr>
        <w:t>Soon, there will be a recorded webinar for new PROS CAIRS users. Th</w:t>
      </w:r>
      <w:r w:rsidR="00195BEC">
        <w:rPr>
          <w:rFonts w:ascii="Arial" w:hAnsi="Arial" w:cs="Arial"/>
        </w:rPr>
        <w:t xml:space="preserve">e New User webinar </w:t>
      </w:r>
      <w:r>
        <w:rPr>
          <w:rFonts w:ascii="Arial" w:hAnsi="Arial" w:cs="Arial"/>
        </w:rPr>
        <w:t xml:space="preserve">differs from the </w:t>
      </w:r>
      <w:r w:rsidR="00D463B0">
        <w:rPr>
          <w:rFonts w:ascii="Arial" w:hAnsi="Arial" w:cs="Arial"/>
        </w:rPr>
        <w:t>PROS CAIRS Revised</w:t>
      </w:r>
      <w:r>
        <w:rPr>
          <w:rFonts w:ascii="Arial" w:hAnsi="Arial" w:cs="Arial"/>
        </w:rPr>
        <w:t xml:space="preserve"> training webinar. The New User webinar will be intended to assist new users with PROS CAIRS navigation. Please contact me with requests for the New User webinar. </w:t>
      </w:r>
    </w:p>
    <w:p w:rsidR="0045397C" w:rsidRDefault="0045397C" w:rsidP="0045397C">
      <w:pPr>
        <w:spacing w:after="0" w:line="240" w:lineRule="auto"/>
        <w:rPr>
          <w:rFonts w:ascii="Arial" w:hAnsi="Arial" w:cs="Arial"/>
        </w:rPr>
      </w:pPr>
    </w:p>
    <w:p w:rsidR="0045397C" w:rsidRDefault="0045397C" w:rsidP="0045397C">
      <w:pPr>
        <w:spacing w:after="0" w:line="240" w:lineRule="auto"/>
        <w:rPr>
          <w:rFonts w:ascii="Arial" w:hAnsi="Arial" w:cs="Arial"/>
        </w:rPr>
      </w:pPr>
    </w:p>
    <w:p w:rsidR="0045397C" w:rsidRDefault="000A21F8" w:rsidP="0045397C">
      <w:pPr>
        <w:spacing w:after="0" w:line="240" w:lineRule="auto"/>
        <w:rPr>
          <w:rFonts w:ascii="Arial" w:hAnsi="Arial" w:cs="Arial"/>
        </w:rPr>
      </w:pPr>
      <w:r>
        <w:rPr>
          <w:rFonts w:ascii="Arial" w:hAnsi="Arial" w:cs="Arial"/>
        </w:rPr>
        <w:t>Please do not hesitate to reach out with any questions. Thanks, Kelly</w:t>
      </w:r>
      <w:r w:rsidR="0045397C">
        <w:rPr>
          <w:rFonts w:ascii="Arial" w:hAnsi="Arial" w:cs="Arial"/>
        </w:rPr>
        <w:t xml:space="preserve"> </w:t>
      </w:r>
    </w:p>
    <w:p w:rsidR="000A21F8" w:rsidRPr="00DC2A72" w:rsidRDefault="00750133" w:rsidP="0045397C">
      <w:pPr>
        <w:spacing w:after="0" w:line="240" w:lineRule="auto"/>
        <w:rPr>
          <w:rFonts w:ascii="Arial" w:hAnsi="Arial" w:cs="Arial"/>
        </w:rPr>
      </w:pPr>
      <w:hyperlink r:id="rId10" w:history="1">
        <w:r w:rsidR="000A21F8">
          <w:rPr>
            <w:rStyle w:val="Hyperlink"/>
            <w:rFonts w:ascii="Arial" w:hAnsi="Arial" w:cs="Arial"/>
          </w:rPr>
          <w:t>Kelly.Housler@omh.ny.gov</w:t>
        </w:r>
      </w:hyperlink>
      <w:r w:rsidR="000A21F8">
        <w:rPr>
          <w:rFonts w:ascii="Arial" w:hAnsi="Arial" w:cs="Arial"/>
        </w:rPr>
        <w:t>.</w:t>
      </w:r>
    </w:p>
    <w:sectPr w:rsidR="000A21F8" w:rsidRPr="00DC2A72" w:rsidSect="00CC05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33" w:rsidRDefault="00750133" w:rsidP="0045397C">
      <w:pPr>
        <w:spacing w:after="0" w:line="240" w:lineRule="auto"/>
      </w:pPr>
      <w:r>
        <w:separator/>
      </w:r>
    </w:p>
  </w:endnote>
  <w:endnote w:type="continuationSeparator" w:id="0">
    <w:p w:rsidR="00750133" w:rsidRDefault="00750133" w:rsidP="0045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7C" w:rsidRPr="0045397C" w:rsidRDefault="0045397C">
    <w:pPr>
      <w:pStyle w:val="Footer"/>
      <w:rPr>
        <w:rFonts w:ascii="Arial" w:hAnsi="Arial" w:cs="Arial"/>
      </w:rPr>
    </w:pPr>
    <w:r w:rsidRPr="0045397C">
      <w:rPr>
        <w:rFonts w:ascii="Arial" w:hAnsi="Arial" w:cs="Arial"/>
      </w:rPr>
      <w:t>11/30/16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33" w:rsidRDefault="00750133" w:rsidP="0045397C">
      <w:pPr>
        <w:spacing w:after="0" w:line="240" w:lineRule="auto"/>
      </w:pPr>
      <w:r>
        <w:separator/>
      </w:r>
    </w:p>
  </w:footnote>
  <w:footnote w:type="continuationSeparator" w:id="0">
    <w:p w:rsidR="00750133" w:rsidRDefault="00750133" w:rsidP="00453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D0DC7"/>
    <w:multiLevelType w:val="hybridMultilevel"/>
    <w:tmpl w:val="7F9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37975"/>
    <w:multiLevelType w:val="hybridMultilevel"/>
    <w:tmpl w:val="80A4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1F"/>
    <w:rsid w:val="00026340"/>
    <w:rsid w:val="000523FE"/>
    <w:rsid w:val="000A21F8"/>
    <w:rsid w:val="0011188A"/>
    <w:rsid w:val="0012740A"/>
    <w:rsid w:val="00156441"/>
    <w:rsid w:val="00183D5C"/>
    <w:rsid w:val="00195BEC"/>
    <w:rsid w:val="00220B8C"/>
    <w:rsid w:val="0045397C"/>
    <w:rsid w:val="005B5C5C"/>
    <w:rsid w:val="00633CEF"/>
    <w:rsid w:val="0069231E"/>
    <w:rsid w:val="00750133"/>
    <w:rsid w:val="0080291C"/>
    <w:rsid w:val="00994F4C"/>
    <w:rsid w:val="009C08F8"/>
    <w:rsid w:val="00A15AB0"/>
    <w:rsid w:val="00A83784"/>
    <w:rsid w:val="00B46FF2"/>
    <w:rsid w:val="00BB4B8D"/>
    <w:rsid w:val="00CC057E"/>
    <w:rsid w:val="00D463B0"/>
    <w:rsid w:val="00DC2A72"/>
    <w:rsid w:val="00DC6C1F"/>
    <w:rsid w:val="00E55C72"/>
    <w:rsid w:val="00ED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72"/>
    <w:pPr>
      <w:ind w:left="720"/>
      <w:contextualSpacing/>
    </w:pPr>
  </w:style>
  <w:style w:type="character" w:styleId="Hyperlink">
    <w:name w:val="Hyperlink"/>
    <w:basedOn w:val="DefaultParagraphFont"/>
    <w:uiPriority w:val="99"/>
    <w:unhideWhenUsed/>
    <w:rsid w:val="00DC2A72"/>
    <w:rPr>
      <w:color w:val="0563C1"/>
      <w:u w:val="single"/>
    </w:rPr>
  </w:style>
  <w:style w:type="character" w:styleId="CommentReference">
    <w:name w:val="annotation reference"/>
    <w:basedOn w:val="DefaultParagraphFont"/>
    <w:uiPriority w:val="99"/>
    <w:semiHidden/>
    <w:unhideWhenUsed/>
    <w:rsid w:val="00633CEF"/>
    <w:rPr>
      <w:sz w:val="16"/>
      <w:szCs w:val="16"/>
    </w:rPr>
  </w:style>
  <w:style w:type="paragraph" w:styleId="CommentText">
    <w:name w:val="annotation text"/>
    <w:basedOn w:val="Normal"/>
    <w:link w:val="CommentTextChar"/>
    <w:uiPriority w:val="99"/>
    <w:semiHidden/>
    <w:unhideWhenUsed/>
    <w:rsid w:val="00633CEF"/>
    <w:pPr>
      <w:spacing w:line="240" w:lineRule="auto"/>
    </w:pPr>
    <w:rPr>
      <w:sz w:val="20"/>
      <w:szCs w:val="20"/>
    </w:rPr>
  </w:style>
  <w:style w:type="character" w:customStyle="1" w:styleId="CommentTextChar">
    <w:name w:val="Comment Text Char"/>
    <w:basedOn w:val="DefaultParagraphFont"/>
    <w:link w:val="CommentText"/>
    <w:uiPriority w:val="99"/>
    <w:semiHidden/>
    <w:rsid w:val="00633CEF"/>
    <w:rPr>
      <w:sz w:val="20"/>
      <w:szCs w:val="20"/>
    </w:rPr>
  </w:style>
  <w:style w:type="paragraph" w:styleId="CommentSubject">
    <w:name w:val="annotation subject"/>
    <w:basedOn w:val="CommentText"/>
    <w:next w:val="CommentText"/>
    <w:link w:val="CommentSubjectChar"/>
    <w:uiPriority w:val="99"/>
    <w:semiHidden/>
    <w:unhideWhenUsed/>
    <w:rsid w:val="00633CEF"/>
    <w:rPr>
      <w:b/>
      <w:bCs/>
    </w:rPr>
  </w:style>
  <w:style w:type="character" w:customStyle="1" w:styleId="CommentSubjectChar">
    <w:name w:val="Comment Subject Char"/>
    <w:basedOn w:val="CommentTextChar"/>
    <w:link w:val="CommentSubject"/>
    <w:uiPriority w:val="99"/>
    <w:semiHidden/>
    <w:rsid w:val="00633CEF"/>
    <w:rPr>
      <w:b/>
      <w:bCs/>
      <w:sz w:val="20"/>
      <w:szCs w:val="20"/>
    </w:rPr>
  </w:style>
  <w:style w:type="paragraph" w:styleId="BalloonText">
    <w:name w:val="Balloon Text"/>
    <w:basedOn w:val="Normal"/>
    <w:link w:val="BalloonTextChar"/>
    <w:uiPriority w:val="99"/>
    <w:semiHidden/>
    <w:unhideWhenUsed/>
    <w:rsid w:val="0063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EF"/>
    <w:rPr>
      <w:rFonts w:ascii="Tahoma" w:hAnsi="Tahoma" w:cs="Tahoma"/>
      <w:sz w:val="16"/>
      <w:szCs w:val="16"/>
    </w:rPr>
  </w:style>
  <w:style w:type="paragraph" w:styleId="Header">
    <w:name w:val="header"/>
    <w:basedOn w:val="Normal"/>
    <w:link w:val="HeaderChar"/>
    <w:uiPriority w:val="99"/>
    <w:unhideWhenUsed/>
    <w:rsid w:val="0045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97C"/>
  </w:style>
  <w:style w:type="paragraph" w:styleId="Footer">
    <w:name w:val="footer"/>
    <w:basedOn w:val="Normal"/>
    <w:link w:val="FooterChar"/>
    <w:uiPriority w:val="99"/>
    <w:unhideWhenUsed/>
    <w:rsid w:val="0045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72"/>
    <w:pPr>
      <w:ind w:left="720"/>
      <w:contextualSpacing/>
    </w:pPr>
  </w:style>
  <w:style w:type="character" w:styleId="Hyperlink">
    <w:name w:val="Hyperlink"/>
    <w:basedOn w:val="DefaultParagraphFont"/>
    <w:uiPriority w:val="99"/>
    <w:unhideWhenUsed/>
    <w:rsid w:val="00DC2A72"/>
    <w:rPr>
      <w:color w:val="0563C1"/>
      <w:u w:val="single"/>
    </w:rPr>
  </w:style>
  <w:style w:type="character" w:styleId="CommentReference">
    <w:name w:val="annotation reference"/>
    <w:basedOn w:val="DefaultParagraphFont"/>
    <w:uiPriority w:val="99"/>
    <w:semiHidden/>
    <w:unhideWhenUsed/>
    <w:rsid w:val="00633CEF"/>
    <w:rPr>
      <w:sz w:val="16"/>
      <w:szCs w:val="16"/>
    </w:rPr>
  </w:style>
  <w:style w:type="paragraph" w:styleId="CommentText">
    <w:name w:val="annotation text"/>
    <w:basedOn w:val="Normal"/>
    <w:link w:val="CommentTextChar"/>
    <w:uiPriority w:val="99"/>
    <w:semiHidden/>
    <w:unhideWhenUsed/>
    <w:rsid w:val="00633CEF"/>
    <w:pPr>
      <w:spacing w:line="240" w:lineRule="auto"/>
    </w:pPr>
    <w:rPr>
      <w:sz w:val="20"/>
      <w:szCs w:val="20"/>
    </w:rPr>
  </w:style>
  <w:style w:type="character" w:customStyle="1" w:styleId="CommentTextChar">
    <w:name w:val="Comment Text Char"/>
    <w:basedOn w:val="DefaultParagraphFont"/>
    <w:link w:val="CommentText"/>
    <w:uiPriority w:val="99"/>
    <w:semiHidden/>
    <w:rsid w:val="00633CEF"/>
    <w:rPr>
      <w:sz w:val="20"/>
      <w:szCs w:val="20"/>
    </w:rPr>
  </w:style>
  <w:style w:type="paragraph" w:styleId="CommentSubject">
    <w:name w:val="annotation subject"/>
    <w:basedOn w:val="CommentText"/>
    <w:next w:val="CommentText"/>
    <w:link w:val="CommentSubjectChar"/>
    <w:uiPriority w:val="99"/>
    <w:semiHidden/>
    <w:unhideWhenUsed/>
    <w:rsid w:val="00633CEF"/>
    <w:rPr>
      <w:b/>
      <w:bCs/>
    </w:rPr>
  </w:style>
  <w:style w:type="character" w:customStyle="1" w:styleId="CommentSubjectChar">
    <w:name w:val="Comment Subject Char"/>
    <w:basedOn w:val="CommentTextChar"/>
    <w:link w:val="CommentSubject"/>
    <w:uiPriority w:val="99"/>
    <w:semiHidden/>
    <w:rsid w:val="00633CEF"/>
    <w:rPr>
      <w:b/>
      <w:bCs/>
      <w:sz w:val="20"/>
      <w:szCs w:val="20"/>
    </w:rPr>
  </w:style>
  <w:style w:type="paragraph" w:styleId="BalloonText">
    <w:name w:val="Balloon Text"/>
    <w:basedOn w:val="Normal"/>
    <w:link w:val="BalloonTextChar"/>
    <w:uiPriority w:val="99"/>
    <w:semiHidden/>
    <w:unhideWhenUsed/>
    <w:rsid w:val="0063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EF"/>
    <w:rPr>
      <w:rFonts w:ascii="Tahoma" w:hAnsi="Tahoma" w:cs="Tahoma"/>
      <w:sz w:val="16"/>
      <w:szCs w:val="16"/>
    </w:rPr>
  </w:style>
  <w:style w:type="paragraph" w:styleId="Header">
    <w:name w:val="header"/>
    <w:basedOn w:val="Normal"/>
    <w:link w:val="HeaderChar"/>
    <w:uiPriority w:val="99"/>
    <w:unhideWhenUsed/>
    <w:rsid w:val="0045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97C"/>
  </w:style>
  <w:style w:type="paragraph" w:styleId="Footer">
    <w:name w:val="footer"/>
    <w:basedOn w:val="Normal"/>
    <w:link w:val="FooterChar"/>
    <w:uiPriority w:val="99"/>
    <w:unhideWhenUsed/>
    <w:rsid w:val="0045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7823">
      <w:bodyDiv w:val="1"/>
      <w:marLeft w:val="0"/>
      <w:marRight w:val="0"/>
      <w:marTop w:val="0"/>
      <w:marBottom w:val="0"/>
      <w:divBdr>
        <w:top w:val="none" w:sz="0" w:space="0" w:color="auto"/>
        <w:left w:val="none" w:sz="0" w:space="0" w:color="auto"/>
        <w:bottom w:val="none" w:sz="0" w:space="0" w:color="auto"/>
        <w:right w:val="none" w:sz="0" w:space="0" w:color="auto"/>
      </w:divBdr>
    </w:div>
    <w:div w:id="4202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ny.webex.com/meetny/lsr.php?RCID=cdfafb3af89e44e4986bf5349e33fce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lly.Housler@omh.ny.gov" TargetMode="External"/><Relationship Id="rId4" Type="http://schemas.openxmlformats.org/officeDocument/2006/relationships/settings" Target="settings.xml"/><Relationship Id="rId9" Type="http://schemas.openxmlformats.org/officeDocument/2006/relationships/hyperlink" Target="mailto:Laura.davis@om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Housler, Kelly M (OMH)</dc:creator>
  <cp:lastModifiedBy>Ruth Colón-Wagner</cp:lastModifiedBy>
  <cp:revision>2</cp:revision>
  <dcterms:created xsi:type="dcterms:W3CDTF">2017-02-22T15:01:00Z</dcterms:created>
  <dcterms:modified xsi:type="dcterms:W3CDTF">2017-02-22T15:01:00Z</dcterms:modified>
</cp:coreProperties>
</file>